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EE40" w14:textId="1AFE7F84" w:rsidR="009F4981" w:rsidRDefault="002A31A7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July</w:t>
      </w:r>
      <w:r w:rsidR="00E3728D">
        <w:rPr>
          <w:rFonts w:eastAsia="Arial" w:cs="Arial"/>
        </w:rPr>
        <w:t xml:space="preserve"> </w:t>
      </w:r>
      <w:r>
        <w:rPr>
          <w:rFonts w:eastAsia="Arial" w:cs="Arial"/>
        </w:rPr>
        <w:t>2</w:t>
      </w:r>
      <w:r w:rsidR="00E3728D">
        <w:rPr>
          <w:rFonts w:eastAsia="Arial" w:cs="Arial"/>
        </w:rPr>
        <w:t>, 202</w:t>
      </w:r>
      <w:r>
        <w:rPr>
          <w:rFonts w:eastAsia="Arial" w:cs="Arial"/>
        </w:rPr>
        <w:t>5</w:t>
      </w:r>
    </w:p>
    <w:p w14:paraId="7AD0F253" w14:textId="77777777" w:rsidR="009F4981" w:rsidRDefault="009F4981" w:rsidP="009F4981">
      <w:pPr>
        <w:ind w:left="1440"/>
        <w:rPr>
          <w:rFonts w:eastAsia="Arial" w:cs="Arial"/>
        </w:rPr>
      </w:pPr>
    </w:p>
    <w:p w14:paraId="3CED5BA1" w14:textId="77777777" w:rsidR="009F4981" w:rsidRDefault="009F4981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Name</w:t>
      </w:r>
    </w:p>
    <w:p w14:paraId="78E10487" w14:textId="77777777" w:rsidR="009F4981" w:rsidRDefault="009F4981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Address 1</w:t>
      </w:r>
    </w:p>
    <w:p w14:paraId="6B77B576" w14:textId="77777777" w:rsidR="009F4981" w:rsidRDefault="009F4981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Address2</w:t>
      </w:r>
    </w:p>
    <w:p w14:paraId="6A796AD2" w14:textId="77777777" w:rsidR="009F4981" w:rsidRDefault="009F4981" w:rsidP="009F4981">
      <w:pPr>
        <w:ind w:left="1440"/>
        <w:rPr>
          <w:rFonts w:eastAsia="Arial" w:cs="Arial"/>
        </w:rPr>
      </w:pPr>
    </w:p>
    <w:p w14:paraId="4F03FD57" w14:textId="77777777" w:rsidR="00FE492F" w:rsidRPr="00DE5F50" w:rsidRDefault="00DE73B2" w:rsidP="009F4981">
      <w:pPr>
        <w:ind w:left="1440"/>
        <w:rPr>
          <w:rFonts w:eastAsia="Arial" w:cs="Arial"/>
        </w:rPr>
      </w:pPr>
      <w:r w:rsidRPr="00DE5F50">
        <w:rPr>
          <w:rFonts w:eastAsia="Arial" w:cs="Arial"/>
        </w:rPr>
        <w:t xml:space="preserve">Dear </w:t>
      </w:r>
      <w:r w:rsidR="00DE5F50" w:rsidRPr="00DE5F50">
        <w:rPr>
          <w:rFonts w:eastAsia="Arial" w:cs="Arial"/>
        </w:rPr>
        <w:t>Name</w:t>
      </w:r>
      <w:r w:rsidRPr="00DE5F50">
        <w:rPr>
          <w:rFonts w:eastAsia="Arial" w:cs="Arial"/>
        </w:rPr>
        <w:t xml:space="preserve">, </w:t>
      </w:r>
    </w:p>
    <w:p w14:paraId="671AC087" w14:textId="77777777" w:rsidR="00DE73B2" w:rsidRPr="00DE5F50" w:rsidRDefault="00DE73B2" w:rsidP="009F4981">
      <w:pPr>
        <w:ind w:left="1440"/>
      </w:pPr>
    </w:p>
    <w:p w14:paraId="0858F7A7" w14:textId="77777777" w:rsidR="00DE73B2" w:rsidRPr="00DE73B2" w:rsidRDefault="00FE492F" w:rsidP="009F4981">
      <w:pPr>
        <w:ind w:left="1440"/>
      </w:pPr>
      <w:r w:rsidRPr="00DE5F50">
        <w:rPr>
          <w:rFonts w:eastAsia="Arial" w:cs="Arial"/>
        </w:rPr>
        <w:t xml:space="preserve"> </w:t>
      </w:r>
    </w:p>
    <w:p w14:paraId="582177C4" w14:textId="77777777" w:rsidR="006E4181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</w:rPr>
      </w:pPr>
      <w:r w:rsidRPr="00DE73B2">
        <w:rPr>
          <w:rFonts w:eastAsia="Times New Roman" w:cs="Open Sans"/>
          <w:color w:val="000000"/>
        </w:rPr>
        <w:t xml:space="preserve">Lorem ipsum dolor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consectetur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adipiscing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elit</w:t>
      </w:r>
      <w:proofErr w:type="spellEnd"/>
      <w:r w:rsidRPr="00DE73B2">
        <w:rPr>
          <w:rFonts w:eastAsia="Times New Roman" w:cs="Open Sans"/>
          <w:color w:val="000000"/>
        </w:rPr>
        <w:t xml:space="preserve">. In </w:t>
      </w:r>
      <w:proofErr w:type="spellStart"/>
      <w:r w:rsidRPr="00DE73B2">
        <w:rPr>
          <w:rFonts w:eastAsia="Times New Roman" w:cs="Open Sans"/>
          <w:color w:val="000000"/>
        </w:rPr>
        <w:t>venenatis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hendrerit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consectetur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Nullam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bibendum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dapibus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neque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quis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malesuada</w:t>
      </w:r>
      <w:proofErr w:type="spellEnd"/>
      <w:r w:rsidRPr="00DE73B2">
        <w:rPr>
          <w:rFonts w:eastAsia="Times New Roman" w:cs="Open Sans"/>
          <w:color w:val="000000"/>
        </w:rPr>
        <w:t xml:space="preserve"> ipsum </w:t>
      </w:r>
      <w:proofErr w:type="spellStart"/>
      <w:r w:rsidRPr="00DE73B2">
        <w:rPr>
          <w:rFonts w:eastAsia="Times New Roman" w:cs="Open Sans"/>
          <w:color w:val="000000"/>
        </w:rPr>
        <w:t>tincidunt</w:t>
      </w:r>
      <w:proofErr w:type="spellEnd"/>
      <w:r w:rsidRPr="00DE73B2">
        <w:rPr>
          <w:rFonts w:eastAsia="Times New Roman" w:cs="Open Sans"/>
          <w:color w:val="000000"/>
        </w:rPr>
        <w:t xml:space="preserve">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. Proin </w:t>
      </w:r>
      <w:proofErr w:type="spellStart"/>
      <w:r w:rsidRPr="00DE73B2">
        <w:rPr>
          <w:rFonts w:eastAsia="Times New Roman" w:cs="Open Sans"/>
          <w:color w:val="000000"/>
        </w:rPr>
        <w:t>leo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quam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tincidunt</w:t>
      </w:r>
      <w:proofErr w:type="spellEnd"/>
      <w:r w:rsidRPr="00DE73B2">
        <w:rPr>
          <w:rFonts w:eastAsia="Times New Roman" w:cs="Open Sans"/>
          <w:color w:val="000000"/>
        </w:rPr>
        <w:t xml:space="preserve"> id lorem </w:t>
      </w:r>
      <w:proofErr w:type="spellStart"/>
      <w:r w:rsidRPr="00DE73B2">
        <w:rPr>
          <w:rFonts w:eastAsia="Times New Roman" w:cs="Open Sans"/>
          <w:color w:val="000000"/>
        </w:rPr>
        <w:t>sodales</w:t>
      </w:r>
      <w:proofErr w:type="spellEnd"/>
      <w:r w:rsidRPr="00DE73B2">
        <w:rPr>
          <w:rFonts w:eastAsia="Times New Roman" w:cs="Open Sans"/>
          <w:color w:val="000000"/>
        </w:rPr>
        <w:t xml:space="preserve">, tempus maximus ipsum. </w:t>
      </w:r>
      <w:proofErr w:type="spellStart"/>
      <w:r w:rsidRPr="00DE73B2">
        <w:rPr>
          <w:rFonts w:eastAsia="Times New Roman" w:cs="Open Sans"/>
          <w:color w:val="000000"/>
        </w:rPr>
        <w:t>Mauris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consequat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tellus</w:t>
      </w:r>
      <w:proofErr w:type="spellEnd"/>
      <w:r w:rsidRPr="00DE73B2">
        <w:rPr>
          <w:rFonts w:eastAsia="Times New Roman" w:cs="Open Sans"/>
          <w:color w:val="000000"/>
        </w:rPr>
        <w:t xml:space="preserve"> vel </w:t>
      </w:r>
      <w:proofErr w:type="spellStart"/>
      <w:r w:rsidRPr="00DE73B2">
        <w:rPr>
          <w:rFonts w:eastAsia="Times New Roman" w:cs="Open Sans"/>
          <w:color w:val="000000"/>
        </w:rPr>
        <w:t>mattis</w:t>
      </w:r>
      <w:proofErr w:type="spellEnd"/>
      <w:r w:rsidRPr="00DE73B2">
        <w:rPr>
          <w:rFonts w:eastAsia="Times New Roman" w:cs="Open Sans"/>
          <w:color w:val="000000"/>
        </w:rPr>
        <w:t xml:space="preserve"> cursus. </w:t>
      </w:r>
      <w:proofErr w:type="spellStart"/>
      <w:r w:rsidRPr="00DE73B2">
        <w:rPr>
          <w:rFonts w:eastAsia="Times New Roman" w:cs="Open Sans"/>
          <w:color w:val="000000"/>
        </w:rPr>
        <w:t>Nullam</w:t>
      </w:r>
      <w:proofErr w:type="spellEnd"/>
      <w:r w:rsidRPr="00DE73B2">
        <w:rPr>
          <w:rFonts w:eastAsia="Times New Roman" w:cs="Open Sans"/>
          <w:color w:val="000000"/>
        </w:rPr>
        <w:t xml:space="preserve"> ac </w:t>
      </w:r>
      <w:proofErr w:type="spellStart"/>
      <w:r w:rsidRPr="00DE73B2">
        <w:rPr>
          <w:rFonts w:eastAsia="Times New Roman" w:cs="Open Sans"/>
          <w:color w:val="000000"/>
        </w:rPr>
        <w:t>mattis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velit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Fusce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fringilla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</w:p>
    <w:p w14:paraId="16FC7997" w14:textId="77777777" w:rsidR="00DE73B2" w:rsidRPr="00DE73B2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</w:rPr>
      </w:pPr>
      <w:proofErr w:type="spellStart"/>
      <w:r w:rsidRPr="00DE73B2">
        <w:rPr>
          <w:rFonts w:eastAsia="Times New Roman" w:cs="Open Sans"/>
          <w:color w:val="000000"/>
        </w:rPr>
        <w:t>lobortis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porttitor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Pellentesque</w:t>
      </w:r>
      <w:proofErr w:type="spellEnd"/>
      <w:r w:rsidRPr="00DE73B2">
        <w:rPr>
          <w:rFonts w:eastAsia="Times New Roman" w:cs="Open Sans"/>
          <w:color w:val="000000"/>
        </w:rPr>
        <w:t xml:space="preserve"> et </w:t>
      </w:r>
      <w:proofErr w:type="spellStart"/>
      <w:r w:rsidRPr="00DE73B2">
        <w:rPr>
          <w:rFonts w:eastAsia="Times New Roman" w:cs="Open Sans"/>
          <w:color w:val="000000"/>
        </w:rPr>
        <w:t>consectetur</w:t>
      </w:r>
      <w:proofErr w:type="spellEnd"/>
      <w:r w:rsidRPr="00DE73B2">
        <w:rPr>
          <w:rFonts w:eastAsia="Times New Roman" w:cs="Open Sans"/>
          <w:color w:val="000000"/>
        </w:rPr>
        <w:t xml:space="preserve"> ante, </w:t>
      </w:r>
      <w:proofErr w:type="spellStart"/>
      <w:r w:rsidRPr="00DE73B2">
        <w:rPr>
          <w:rFonts w:eastAsia="Times New Roman" w:cs="Open Sans"/>
          <w:color w:val="000000"/>
        </w:rPr>
        <w:t>ac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mollis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mauris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Quisque</w:t>
      </w:r>
      <w:proofErr w:type="spellEnd"/>
      <w:r w:rsidRPr="00DE73B2">
        <w:rPr>
          <w:rFonts w:eastAsia="Times New Roman" w:cs="Open Sans"/>
          <w:color w:val="000000"/>
        </w:rPr>
        <w:t xml:space="preserve"> non </w:t>
      </w:r>
      <w:proofErr w:type="spellStart"/>
      <w:r w:rsidRPr="00DE73B2">
        <w:rPr>
          <w:rFonts w:eastAsia="Times New Roman" w:cs="Open Sans"/>
          <w:color w:val="000000"/>
        </w:rPr>
        <w:t>lectus</w:t>
      </w:r>
      <w:proofErr w:type="spellEnd"/>
      <w:r w:rsidRPr="00DE73B2">
        <w:rPr>
          <w:rFonts w:eastAsia="Times New Roman" w:cs="Open Sans"/>
          <w:color w:val="000000"/>
        </w:rPr>
        <w:t xml:space="preserve"> id </w:t>
      </w:r>
      <w:proofErr w:type="spellStart"/>
      <w:r w:rsidRPr="00DE73B2">
        <w:rPr>
          <w:rFonts w:eastAsia="Times New Roman" w:cs="Open Sans"/>
          <w:color w:val="000000"/>
        </w:rPr>
        <w:t>arcu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accumsan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ultricies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nec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nec</w:t>
      </w:r>
      <w:proofErr w:type="spellEnd"/>
      <w:r w:rsidRPr="00DE73B2">
        <w:rPr>
          <w:rFonts w:eastAsia="Times New Roman" w:cs="Open Sans"/>
          <w:color w:val="000000"/>
        </w:rPr>
        <w:t xml:space="preserve"> dolor. Duis a </w:t>
      </w:r>
      <w:proofErr w:type="spellStart"/>
      <w:r w:rsidRPr="00DE73B2">
        <w:rPr>
          <w:rFonts w:eastAsia="Times New Roman" w:cs="Open Sans"/>
          <w:color w:val="000000"/>
        </w:rPr>
        <w:t>vehicula</w:t>
      </w:r>
      <w:proofErr w:type="spellEnd"/>
      <w:r w:rsidRPr="00DE73B2">
        <w:rPr>
          <w:rFonts w:eastAsia="Times New Roman" w:cs="Open Sans"/>
          <w:color w:val="000000"/>
        </w:rPr>
        <w:t xml:space="preserve"> lorem. Nam </w:t>
      </w:r>
      <w:proofErr w:type="spellStart"/>
      <w:r w:rsidRPr="00DE73B2">
        <w:rPr>
          <w:rFonts w:eastAsia="Times New Roman" w:cs="Open Sans"/>
          <w:color w:val="000000"/>
        </w:rPr>
        <w:t>ultricies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blandit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aliquet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Suspendisse</w:t>
      </w:r>
      <w:proofErr w:type="spellEnd"/>
      <w:r w:rsidRPr="00DE73B2">
        <w:rPr>
          <w:rFonts w:eastAsia="Times New Roman" w:cs="Open Sans"/>
          <w:color w:val="000000"/>
        </w:rPr>
        <w:t xml:space="preserve"> semper </w:t>
      </w:r>
      <w:proofErr w:type="spellStart"/>
      <w:r w:rsidRPr="00DE73B2">
        <w:rPr>
          <w:rFonts w:eastAsia="Times New Roman" w:cs="Open Sans"/>
          <w:color w:val="000000"/>
        </w:rPr>
        <w:t>sapien</w:t>
      </w:r>
      <w:proofErr w:type="spellEnd"/>
      <w:r w:rsidRPr="00DE73B2">
        <w:rPr>
          <w:rFonts w:eastAsia="Times New Roman" w:cs="Open Sans"/>
          <w:color w:val="000000"/>
        </w:rPr>
        <w:t xml:space="preserve"> in </w:t>
      </w:r>
      <w:proofErr w:type="spellStart"/>
      <w:r w:rsidRPr="00DE73B2">
        <w:rPr>
          <w:rFonts w:eastAsia="Times New Roman" w:cs="Open Sans"/>
          <w:color w:val="000000"/>
        </w:rPr>
        <w:t>iaculis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condimentum</w:t>
      </w:r>
      <w:proofErr w:type="spellEnd"/>
      <w:r w:rsidRPr="00DE73B2">
        <w:rPr>
          <w:rFonts w:eastAsia="Times New Roman" w:cs="Open Sans"/>
          <w:color w:val="000000"/>
        </w:rPr>
        <w:t xml:space="preserve">. In </w:t>
      </w:r>
      <w:proofErr w:type="spellStart"/>
      <w:r w:rsidRPr="00DE73B2">
        <w:rPr>
          <w:rFonts w:eastAsia="Times New Roman" w:cs="Open Sans"/>
          <w:color w:val="000000"/>
        </w:rPr>
        <w:t>quam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mauris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commodo</w:t>
      </w:r>
      <w:proofErr w:type="spellEnd"/>
      <w:r w:rsidRPr="00DE73B2">
        <w:rPr>
          <w:rFonts w:eastAsia="Times New Roman" w:cs="Open Sans"/>
          <w:color w:val="000000"/>
        </w:rPr>
        <w:t xml:space="preserve"> ac </w:t>
      </w:r>
      <w:proofErr w:type="spellStart"/>
      <w:r w:rsidRPr="00DE73B2">
        <w:rPr>
          <w:rFonts w:eastAsia="Times New Roman" w:cs="Open Sans"/>
          <w:color w:val="000000"/>
        </w:rPr>
        <w:t>est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dapibus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ornare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ultricies</w:t>
      </w:r>
      <w:proofErr w:type="spellEnd"/>
      <w:r w:rsidRPr="00DE73B2">
        <w:rPr>
          <w:rFonts w:eastAsia="Times New Roman" w:cs="Open Sans"/>
          <w:color w:val="000000"/>
        </w:rPr>
        <w:t xml:space="preserve"> magna.</w:t>
      </w:r>
    </w:p>
    <w:p w14:paraId="6ED15218" w14:textId="77777777" w:rsidR="00DE73B2" w:rsidRPr="00DE73B2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</w:rPr>
      </w:pPr>
      <w:proofErr w:type="spellStart"/>
      <w:r w:rsidRPr="00DE73B2">
        <w:rPr>
          <w:rFonts w:eastAsia="Times New Roman" w:cs="Open Sans"/>
          <w:color w:val="000000"/>
        </w:rPr>
        <w:t>Etiam</w:t>
      </w:r>
      <w:proofErr w:type="spellEnd"/>
      <w:r w:rsidRPr="00DE73B2">
        <w:rPr>
          <w:rFonts w:eastAsia="Times New Roman" w:cs="Open Sans"/>
          <w:color w:val="000000"/>
        </w:rPr>
        <w:t xml:space="preserve"> id </w:t>
      </w:r>
      <w:proofErr w:type="spellStart"/>
      <w:r w:rsidRPr="00DE73B2">
        <w:rPr>
          <w:rFonts w:eastAsia="Times New Roman" w:cs="Open Sans"/>
          <w:color w:val="000000"/>
        </w:rPr>
        <w:t>sem</w:t>
      </w:r>
      <w:proofErr w:type="spellEnd"/>
      <w:r w:rsidRPr="00DE73B2">
        <w:rPr>
          <w:rFonts w:eastAsia="Times New Roman" w:cs="Open Sans"/>
          <w:color w:val="000000"/>
        </w:rPr>
        <w:t xml:space="preserve"> non </w:t>
      </w:r>
      <w:proofErr w:type="spellStart"/>
      <w:r w:rsidRPr="00DE73B2">
        <w:rPr>
          <w:rFonts w:eastAsia="Times New Roman" w:cs="Open Sans"/>
          <w:color w:val="000000"/>
        </w:rPr>
        <w:t>urna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tempor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suscipit</w:t>
      </w:r>
      <w:proofErr w:type="spellEnd"/>
      <w:r w:rsidRPr="00DE73B2">
        <w:rPr>
          <w:rFonts w:eastAsia="Times New Roman" w:cs="Open Sans"/>
          <w:color w:val="000000"/>
        </w:rPr>
        <w:t xml:space="preserve"> vel et dolor. Ut </w:t>
      </w:r>
      <w:proofErr w:type="spellStart"/>
      <w:r w:rsidRPr="00DE73B2">
        <w:rPr>
          <w:rFonts w:eastAsia="Times New Roman" w:cs="Open Sans"/>
          <w:color w:val="000000"/>
        </w:rPr>
        <w:t>nec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enim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nibh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Etiam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nibh</w:t>
      </w:r>
      <w:proofErr w:type="spellEnd"/>
      <w:r w:rsidRPr="00DE73B2">
        <w:rPr>
          <w:rFonts w:eastAsia="Times New Roman" w:cs="Open Sans"/>
          <w:color w:val="000000"/>
        </w:rPr>
        <w:t xml:space="preserve"> in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varius</w:t>
      </w:r>
      <w:proofErr w:type="spellEnd"/>
      <w:r w:rsidRPr="00DE73B2">
        <w:rPr>
          <w:rFonts w:eastAsia="Times New Roman" w:cs="Open Sans"/>
          <w:color w:val="000000"/>
        </w:rPr>
        <w:t xml:space="preserve">. Vestibulum </w:t>
      </w:r>
      <w:proofErr w:type="spellStart"/>
      <w:r w:rsidRPr="00DE73B2">
        <w:rPr>
          <w:rFonts w:eastAsia="Times New Roman" w:cs="Open Sans"/>
          <w:color w:val="000000"/>
        </w:rPr>
        <w:t>faucibus</w:t>
      </w:r>
      <w:proofErr w:type="spellEnd"/>
      <w:r w:rsidRPr="00DE73B2">
        <w:rPr>
          <w:rFonts w:eastAsia="Times New Roman" w:cs="Open Sans"/>
          <w:color w:val="000000"/>
        </w:rPr>
        <w:t xml:space="preserve"> lorem at </w:t>
      </w:r>
      <w:proofErr w:type="spellStart"/>
      <w:r w:rsidRPr="00DE73B2">
        <w:rPr>
          <w:rFonts w:eastAsia="Times New Roman" w:cs="Open Sans"/>
          <w:color w:val="000000"/>
        </w:rPr>
        <w:t>sodales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. Sed in dui </w:t>
      </w:r>
      <w:proofErr w:type="spellStart"/>
      <w:r w:rsidRPr="00DE73B2">
        <w:rPr>
          <w:rFonts w:eastAsia="Times New Roman" w:cs="Open Sans"/>
          <w:color w:val="000000"/>
        </w:rPr>
        <w:t>tellus</w:t>
      </w:r>
      <w:proofErr w:type="spellEnd"/>
      <w:r w:rsidRPr="00DE73B2">
        <w:rPr>
          <w:rFonts w:eastAsia="Times New Roman" w:cs="Open Sans"/>
          <w:color w:val="000000"/>
        </w:rPr>
        <w:t xml:space="preserve">. Proin </w:t>
      </w:r>
      <w:proofErr w:type="spellStart"/>
      <w:r w:rsidRPr="00DE73B2">
        <w:rPr>
          <w:rFonts w:eastAsia="Times New Roman" w:cs="Open Sans"/>
          <w:color w:val="000000"/>
        </w:rPr>
        <w:t>volutpat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dignissim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ultrices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Nullam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facilisis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arcu</w:t>
      </w:r>
      <w:proofErr w:type="spellEnd"/>
      <w:r w:rsidRPr="00DE73B2">
        <w:rPr>
          <w:rFonts w:eastAsia="Times New Roman" w:cs="Open Sans"/>
          <w:color w:val="000000"/>
        </w:rPr>
        <w:t xml:space="preserve"> at </w:t>
      </w:r>
      <w:proofErr w:type="spellStart"/>
      <w:r w:rsidRPr="00DE73B2">
        <w:rPr>
          <w:rFonts w:eastAsia="Times New Roman" w:cs="Open Sans"/>
          <w:color w:val="000000"/>
        </w:rPr>
        <w:t>neque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sagittis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scelerisque</w:t>
      </w:r>
      <w:proofErr w:type="spellEnd"/>
      <w:r w:rsidRPr="00DE73B2">
        <w:rPr>
          <w:rFonts w:eastAsia="Times New Roman" w:cs="Open Sans"/>
          <w:color w:val="000000"/>
        </w:rPr>
        <w:t xml:space="preserve">. Integer </w:t>
      </w:r>
      <w:proofErr w:type="spellStart"/>
      <w:r w:rsidRPr="00DE73B2">
        <w:rPr>
          <w:rFonts w:eastAsia="Times New Roman" w:cs="Open Sans"/>
          <w:color w:val="000000"/>
        </w:rPr>
        <w:t>eu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suscipit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sapien</w:t>
      </w:r>
      <w:proofErr w:type="spellEnd"/>
      <w:r w:rsidRPr="00DE73B2">
        <w:rPr>
          <w:rFonts w:eastAsia="Times New Roman" w:cs="Open Sans"/>
          <w:color w:val="000000"/>
        </w:rPr>
        <w:t xml:space="preserve">, vel </w:t>
      </w:r>
      <w:proofErr w:type="spellStart"/>
      <w:r w:rsidRPr="00DE73B2">
        <w:rPr>
          <w:rFonts w:eastAsia="Times New Roman" w:cs="Open Sans"/>
          <w:color w:val="000000"/>
        </w:rPr>
        <w:t>dignissim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leo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Nullam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sapien</w:t>
      </w:r>
      <w:proofErr w:type="spellEnd"/>
      <w:r w:rsidRPr="00DE73B2">
        <w:rPr>
          <w:rFonts w:eastAsia="Times New Roman" w:cs="Open Sans"/>
          <w:color w:val="000000"/>
        </w:rPr>
        <w:t xml:space="preserve"> libero, vestibulum id </w:t>
      </w:r>
      <w:proofErr w:type="spellStart"/>
      <w:r w:rsidRPr="00DE73B2">
        <w:rPr>
          <w:rFonts w:eastAsia="Times New Roman" w:cs="Open Sans"/>
          <w:color w:val="000000"/>
        </w:rPr>
        <w:t>sagittis</w:t>
      </w:r>
      <w:proofErr w:type="spellEnd"/>
      <w:r w:rsidRPr="00DE73B2">
        <w:rPr>
          <w:rFonts w:eastAsia="Times New Roman" w:cs="Open Sans"/>
          <w:color w:val="000000"/>
        </w:rPr>
        <w:t xml:space="preserve"> ac, tempus vel </w:t>
      </w:r>
      <w:proofErr w:type="spellStart"/>
      <w:r w:rsidRPr="00DE73B2">
        <w:rPr>
          <w:rFonts w:eastAsia="Times New Roman" w:cs="Open Sans"/>
          <w:color w:val="000000"/>
        </w:rPr>
        <w:t>augue</w:t>
      </w:r>
      <w:proofErr w:type="spellEnd"/>
      <w:r w:rsidRPr="00DE73B2">
        <w:rPr>
          <w:rFonts w:eastAsia="Times New Roman" w:cs="Open Sans"/>
          <w:color w:val="000000"/>
        </w:rPr>
        <w:t>.</w:t>
      </w:r>
    </w:p>
    <w:p w14:paraId="6F47646B" w14:textId="77777777" w:rsidR="00DE73B2" w:rsidRPr="00DE73B2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</w:rPr>
      </w:pPr>
      <w:r w:rsidRPr="00DE73B2">
        <w:rPr>
          <w:rFonts w:eastAsia="Times New Roman" w:cs="Open Sans"/>
          <w:color w:val="000000"/>
        </w:rPr>
        <w:t xml:space="preserve">Integer a </w:t>
      </w:r>
      <w:proofErr w:type="spellStart"/>
      <w:r w:rsidRPr="00DE73B2">
        <w:rPr>
          <w:rFonts w:eastAsia="Times New Roman" w:cs="Open Sans"/>
          <w:color w:val="000000"/>
        </w:rPr>
        <w:t>feugiat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elit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eget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commodo</w:t>
      </w:r>
      <w:proofErr w:type="spellEnd"/>
      <w:r w:rsidRPr="00DE73B2">
        <w:rPr>
          <w:rFonts w:eastAsia="Times New Roman" w:cs="Open Sans"/>
          <w:color w:val="000000"/>
        </w:rPr>
        <w:t xml:space="preserve"> eros. </w:t>
      </w:r>
      <w:proofErr w:type="spellStart"/>
      <w:r w:rsidRPr="00DE73B2">
        <w:rPr>
          <w:rFonts w:eastAsia="Times New Roman" w:cs="Open Sans"/>
          <w:color w:val="000000"/>
        </w:rPr>
        <w:t>Nullam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lobortis</w:t>
      </w:r>
      <w:proofErr w:type="spellEnd"/>
      <w:r w:rsidRPr="00DE73B2">
        <w:rPr>
          <w:rFonts w:eastAsia="Times New Roman" w:cs="Open Sans"/>
          <w:color w:val="000000"/>
        </w:rPr>
        <w:t xml:space="preserve"> ante </w:t>
      </w:r>
      <w:proofErr w:type="spellStart"/>
      <w:r w:rsidRPr="00DE73B2">
        <w:rPr>
          <w:rFonts w:eastAsia="Times New Roman" w:cs="Open Sans"/>
          <w:color w:val="000000"/>
        </w:rPr>
        <w:t>felis</w:t>
      </w:r>
      <w:proofErr w:type="spellEnd"/>
      <w:r w:rsidRPr="00DE73B2">
        <w:rPr>
          <w:rFonts w:eastAsia="Times New Roman" w:cs="Open Sans"/>
          <w:color w:val="000000"/>
        </w:rPr>
        <w:t xml:space="preserve">, id </w:t>
      </w:r>
      <w:proofErr w:type="spellStart"/>
      <w:r w:rsidRPr="00DE73B2">
        <w:rPr>
          <w:rFonts w:eastAsia="Times New Roman" w:cs="Open Sans"/>
          <w:color w:val="000000"/>
        </w:rPr>
        <w:t>molestie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lacus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efficitur</w:t>
      </w:r>
      <w:proofErr w:type="spellEnd"/>
      <w:r w:rsidRPr="00DE73B2">
        <w:rPr>
          <w:rFonts w:eastAsia="Times New Roman" w:cs="Open Sans"/>
          <w:color w:val="000000"/>
        </w:rPr>
        <w:t xml:space="preserve"> sed. Cras </w:t>
      </w:r>
      <w:proofErr w:type="spellStart"/>
      <w:r w:rsidRPr="00DE73B2">
        <w:rPr>
          <w:rFonts w:eastAsia="Times New Roman" w:cs="Open Sans"/>
          <w:color w:val="000000"/>
        </w:rPr>
        <w:t>aliquam</w:t>
      </w:r>
      <w:proofErr w:type="spellEnd"/>
      <w:r w:rsidRPr="00DE73B2">
        <w:rPr>
          <w:rFonts w:eastAsia="Times New Roman" w:cs="Open Sans"/>
          <w:color w:val="000000"/>
        </w:rPr>
        <w:t xml:space="preserve"> vitae </w:t>
      </w:r>
      <w:proofErr w:type="spellStart"/>
      <w:r w:rsidRPr="00DE73B2">
        <w:rPr>
          <w:rFonts w:eastAsia="Times New Roman" w:cs="Open Sans"/>
          <w:color w:val="000000"/>
        </w:rPr>
        <w:t>leo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ut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eleifend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Quisque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commodo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aliquam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sem</w:t>
      </w:r>
      <w:proofErr w:type="spellEnd"/>
      <w:r w:rsidRPr="00DE73B2">
        <w:rPr>
          <w:rFonts w:eastAsia="Times New Roman" w:cs="Open Sans"/>
          <w:color w:val="000000"/>
        </w:rPr>
        <w:t xml:space="preserve"> et </w:t>
      </w:r>
      <w:proofErr w:type="spellStart"/>
      <w:r w:rsidRPr="00DE73B2">
        <w:rPr>
          <w:rFonts w:eastAsia="Times New Roman" w:cs="Open Sans"/>
          <w:color w:val="000000"/>
        </w:rPr>
        <w:t>consectetur</w:t>
      </w:r>
      <w:proofErr w:type="spellEnd"/>
      <w:r w:rsidRPr="00DE73B2">
        <w:rPr>
          <w:rFonts w:eastAsia="Times New Roman" w:cs="Open Sans"/>
          <w:color w:val="000000"/>
        </w:rPr>
        <w:t xml:space="preserve">. In hac </w:t>
      </w:r>
      <w:proofErr w:type="spellStart"/>
      <w:r w:rsidRPr="00DE73B2">
        <w:rPr>
          <w:rFonts w:eastAsia="Times New Roman" w:cs="Open Sans"/>
          <w:color w:val="000000"/>
        </w:rPr>
        <w:t>habitasse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platea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dictumst</w:t>
      </w:r>
      <w:proofErr w:type="spellEnd"/>
      <w:r w:rsidRPr="00DE73B2">
        <w:rPr>
          <w:rFonts w:eastAsia="Times New Roman" w:cs="Open Sans"/>
          <w:color w:val="000000"/>
        </w:rPr>
        <w:t xml:space="preserve">. Donec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elit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velit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Curabitur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venenatis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nibh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nec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felis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euismod</w:t>
      </w:r>
      <w:proofErr w:type="spellEnd"/>
      <w:r w:rsidRPr="00DE73B2">
        <w:rPr>
          <w:rFonts w:eastAsia="Times New Roman" w:cs="Open Sans"/>
          <w:color w:val="000000"/>
        </w:rPr>
        <w:t xml:space="preserve"> vitae in </w:t>
      </w:r>
      <w:proofErr w:type="spellStart"/>
      <w:r w:rsidRPr="00DE73B2">
        <w:rPr>
          <w:rFonts w:eastAsia="Times New Roman" w:cs="Open Sans"/>
          <w:color w:val="000000"/>
        </w:rPr>
        <w:t>sapien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Fusce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nec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pellentesque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nunc</w:t>
      </w:r>
      <w:proofErr w:type="spellEnd"/>
      <w:r w:rsidRPr="00DE73B2">
        <w:rPr>
          <w:rFonts w:eastAsia="Times New Roman" w:cs="Open Sans"/>
          <w:color w:val="000000"/>
        </w:rPr>
        <w:t>.</w:t>
      </w:r>
    </w:p>
    <w:p w14:paraId="20E446E6" w14:textId="77777777" w:rsidR="007F41CA" w:rsidRDefault="00DE73B2" w:rsidP="0041633A">
      <w:pPr>
        <w:spacing w:after="225"/>
        <w:ind w:left="1440"/>
        <w:jc w:val="both"/>
        <w:rPr>
          <w:rFonts w:eastAsia="Times New Roman" w:cs="Open Sans"/>
          <w:color w:val="000000"/>
        </w:rPr>
        <w:sectPr w:rsidR="007F41CA" w:rsidSect="0015637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2808" w:right="1440" w:bottom="1627" w:left="1440" w:header="763" w:footer="360" w:gutter="0"/>
          <w:cols w:space="720"/>
          <w:docGrid w:linePitch="360"/>
        </w:sectPr>
      </w:pPr>
      <w:r w:rsidRPr="00DE73B2">
        <w:rPr>
          <w:rFonts w:eastAsia="Times New Roman" w:cs="Open Sans"/>
          <w:color w:val="000000"/>
        </w:rPr>
        <w:t xml:space="preserve">Aenean </w:t>
      </w:r>
      <w:proofErr w:type="spellStart"/>
      <w:r w:rsidRPr="00DE73B2">
        <w:rPr>
          <w:rFonts w:eastAsia="Times New Roman" w:cs="Open Sans"/>
          <w:color w:val="000000"/>
        </w:rPr>
        <w:t>fringilla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lacus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sem</w:t>
      </w:r>
      <w:proofErr w:type="spellEnd"/>
      <w:r w:rsidRPr="00DE73B2">
        <w:rPr>
          <w:rFonts w:eastAsia="Times New Roman" w:cs="Open Sans"/>
          <w:color w:val="000000"/>
        </w:rPr>
        <w:t xml:space="preserve">, ac </w:t>
      </w:r>
      <w:proofErr w:type="spellStart"/>
      <w:r w:rsidRPr="00DE73B2">
        <w:rPr>
          <w:rFonts w:eastAsia="Times New Roman" w:cs="Open Sans"/>
          <w:color w:val="000000"/>
        </w:rPr>
        <w:t>ultricies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arcu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ornare</w:t>
      </w:r>
      <w:proofErr w:type="spellEnd"/>
      <w:r w:rsidRPr="00DE73B2">
        <w:rPr>
          <w:rFonts w:eastAsia="Times New Roman" w:cs="Open Sans"/>
          <w:color w:val="000000"/>
        </w:rPr>
        <w:t xml:space="preserve"> at. </w:t>
      </w:r>
      <w:proofErr w:type="spellStart"/>
      <w:r w:rsidRPr="00DE73B2">
        <w:rPr>
          <w:rFonts w:eastAsia="Times New Roman" w:cs="Open Sans"/>
          <w:color w:val="000000"/>
        </w:rPr>
        <w:t>Phasellus</w:t>
      </w:r>
      <w:proofErr w:type="spellEnd"/>
      <w:r w:rsidRPr="00DE73B2">
        <w:rPr>
          <w:rFonts w:eastAsia="Times New Roman" w:cs="Open Sans"/>
          <w:color w:val="000000"/>
        </w:rPr>
        <w:t xml:space="preserve"> vel mi </w:t>
      </w:r>
      <w:proofErr w:type="spellStart"/>
      <w:r w:rsidRPr="00DE73B2">
        <w:rPr>
          <w:rFonts w:eastAsia="Times New Roman" w:cs="Open Sans"/>
          <w:color w:val="000000"/>
        </w:rPr>
        <w:t>nec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massa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sagittis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blandit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Fusce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augue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leo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rhoncus</w:t>
      </w:r>
      <w:proofErr w:type="spellEnd"/>
      <w:r w:rsidRPr="00DE73B2">
        <w:rPr>
          <w:rFonts w:eastAsia="Times New Roman" w:cs="Open Sans"/>
          <w:color w:val="000000"/>
        </w:rPr>
        <w:t xml:space="preserve">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metus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ut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mollis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commodo</w:t>
      </w:r>
      <w:proofErr w:type="spellEnd"/>
      <w:r w:rsidRPr="00DE73B2">
        <w:rPr>
          <w:rFonts w:eastAsia="Times New Roman" w:cs="Open Sans"/>
          <w:color w:val="000000"/>
        </w:rPr>
        <w:t xml:space="preserve"> eros. Donec </w:t>
      </w:r>
      <w:proofErr w:type="spellStart"/>
      <w:r w:rsidRPr="00DE73B2">
        <w:rPr>
          <w:rFonts w:eastAsia="Times New Roman" w:cs="Open Sans"/>
          <w:color w:val="000000"/>
        </w:rPr>
        <w:t>eu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arcu</w:t>
      </w:r>
      <w:proofErr w:type="spellEnd"/>
      <w:r w:rsidRPr="00DE73B2">
        <w:rPr>
          <w:rFonts w:eastAsia="Times New Roman" w:cs="Open Sans"/>
          <w:color w:val="000000"/>
        </w:rPr>
        <w:t xml:space="preserve"> et lorem </w:t>
      </w:r>
      <w:proofErr w:type="spellStart"/>
      <w:r w:rsidRPr="00DE73B2">
        <w:rPr>
          <w:rFonts w:eastAsia="Times New Roman" w:cs="Open Sans"/>
          <w:color w:val="000000"/>
        </w:rPr>
        <w:t>malesuada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sagittis</w:t>
      </w:r>
      <w:proofErr w:type="spellEnd"/>
      <w:r w:rsidRPr="00DE73B2">
        <w:rPr>
          <w:rFonts w:eastAsia="Times New Roman" w:cs="Open Sans"/>
          <w:color w:val="000000"/>
        </w:rPr>
        <w:t xml:space="preserve"> at vel </w:t>
      </w:r>
      <w:proofErr w:type="spellStart"/>
      <w:r w:rsidRPr="00DE73B2">
        <w:rPr>
          <w:rFonts w:eastAsia="Times New Roman" w:cs="Open Sans"/>
          <w:color w:val="000000"/>
        </w:rPr>
        <w:t>felis</w:t>
      </w:r>
      <w:proofErr w:type="spellEnd"/>
      <w:r w:rsidRPr="00DE73B2">
        <w:rPr>
          <w:rFonts w:eastAsia="Times New Roman" w:cs="Open Sans"/>
          <w:color w:val="000000"/>
        </w:rPr>
        <w:t xml:space="preserve">. Proin </w:t>
      </w:r>
      <w:proofErr w:type="spellStart"/>
      <w:r w:rsidRPr="00DE73B2">
        <w:rPr>
          <w:rFonts w:eastAsia="Times New Roman" w:cs="Open Sans"/>
          <w:color w:val="000000"/>
        </w:rPr>
        <w:t>ultrices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quam</w:t>
      </w:r>
      <w:proofErr w:type="spellEnd"/>
      <w:r w:rsidRPr="00DE73B2">
        <w:rPr>
          <w:rFonts w:eastAsia="Times New Roman" w:cs="Open Sans"/>
          <w:color w:val="000000"/>
        </w:rPr>
        <w:t xml:space="preserve"> et </w:t>
      </w:r>
      <w:proofErr w:type="spellStart"/>
      <w:r w:rsidRPr="00DE73B2">
        <w:rPr>
          <w:rFonts w:eastAsia="Times New Roman" w:cs="Open Sans"/>
          <w:color w:val="000000"/>
        </w:rPr>
        <w:t>hendrerit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suscipit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Suspendisse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neque</w:t>
      </w:r>
      <w:proofErr w:type="spellEnd"/>
      <w:r w:rsidRPr="00DE73B2">
        <w:rPr>
          <w:rFonts w:eastAsia="Times New Roman" w:cs="Open Sans"/>
          <w:color w:val="000000"/>
        </w:rPr>
        <w:t xml:space="preserve"> magna, </w:t>
      </w:r>
      <w:proofErr w:type="spellStart"/>
      <w:r w:rsidRPr="00DE73B2">
        <w:rPr>
          <w:rFonts w:eastAsia="Times New Roman" w:cs="Open Sans"/>
          <w:color w:val="000000"/>
        </w:rPr>
        <w:t>iaculis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quis</w:t>
      </w:r>
      <w:proofErr w:type="spellEnd"/>
      <w:r w:rsidRPr="00DE73B2">
        <w:rPr>
          <w:rFonts w:eastAsia="Times New Roman" w:cs="Open Sans"/>
          <w:color w:val="000000"/>
        </w:rPr>
        <w:t xml:space="preserve"> ante </w:t>
      </w:r>
      <w:proofErr w:type="spellStart"/>
      <w:r w:rsidRPr="00DE73B2">
        <w:rPr>
          <w:rFonts w:eastAsia="Times New Roman" w:cs="Open Sans"/>
          <w:color w:val="000000"/>
        </w:rPr>
        <w:t>eget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</w:p>
    <w:p w14:paraId="708099ED" w14:textId="77777777" w:rsidR="00675900" w:rsidRPr="00675900" w:rsidRDefault="00675900" w:rsidP="00675900">
      <w:pPr>
        <w:tabs>
          <w:tab w:val="left" w:pos="5760"/>
        </w:tabs>
      </w:pPr>
    </w:p>
    <w:sectPr w:rsidR="00675900" w:rsidRPr="00675900" w:rsidSect="00EA09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2808" w:right="1440" w:bottom="1627" w:left="1440" w:header="763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7BE1" w14:textId="77777777" w:rsidR="002A31A7" w:rsidRDefault="002A31A7" w:rsidP="00242544">
      <w:r>
        <w:separator/>
      </w:r>
    </w:p>
  </w:endnote>
  <w:endnote w:type="continuationSeparator" w:id="0">
    <w:p w14:paraId="002C8809" w14:textId="77777777" w:rsidR="002A31A7" w:rsidRDefault="002A31A7" w:rsidP="0024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leil Lt">
    <w:panose1 w:val="02000503000000020003"/>
    <w:charset w:val="4D"/>
    <w:family w:val="auto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4F4E" w14:textId="77777777" w:rsidR="007F41CA" w:rsidRPr="0030522E" w:rsidRDefault="007F41CA" w:rsidP="007F41CA">
    <w:pPr>
      <w:autoSpaceDE w:val="0"/>
      <w:autoSpaceDN w:val="0"/>
      <w:adjustRightInd w:val="0"/>
      <w:spacing w:line="288" w:lineRule="auto"/>
      <w:ind w:left="-720"/>
      <w:textAlignment w:val="center"/>
      <w:rPr>
        <w:rFonts w:ascii="Soleil Lt" w:hAnsi="Soleil Lt" w:cs="Soleil Lt"/>
        <w:color w:val="1D63AE"/>
        <w:spacing w:val="2"/>
        <w:sz w:val="17"/>
        <w:szCs w:val="17"/>
      </w:rPr>
    </w:pPr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Kraft Family </w:t>
    </w:r>
    <w:proofErr w:type="gramStart"/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Building </w:t>
    </w:r>
    <w:r w:rsidRPr="0030522E">
      <w:rPr>
        <w:rFonts w:ascii="Soleil Lt" w:eastAsiaTheme="minorHAnsi" w:hAnsi="Soleil Lt" w:cs="Soleil Lt"/>
        <w:color w:val="1D63AE"/>
        <w:spacing w:val="3"/>
        <w:position w:val="-2"/>
        <w:sz w:val="25"/>
        <w:szCs w:val="25"/>
      </w:rPr>
      <w:t xml:space="preserve"> |</w:t>
    </w:r>
    <w:proofErr w:type="gramEnd"/>
    <w:r w:rsidRPr="0030522E">
      <w:rPr>
        <w:rFonts w:ascii="Soleil Lt" w:eastAsiaTheme="minorHAnsi" w:hAnsi="Soleil Lt" w:cs="Soleil Lt"/>
        <w:color w:val="1D63AE"/>
        <w:spacing w:val="3"/>
        <w:position w:val="-2"/>
        <w:sz w:val="25"/>
        <w:szCs w:val="25"/>
      </w:rPr>
      <w:t xml:space="preserve"> </w:t>
    </w:r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126 High Street, Boston, Massachusetts 02110-2700 | 617.457.8500 </w:t>
    </w:r>
    <w:r w:rsidRPr="0030522E">
      <w:rPr>
        <w:rFonts w:ascii="Soleil Lt" w:eastAsiaTheme="minorHAnsi" w:hAnsi="Soleil Lt" w:cs="Soleil Lt"/>
        <w:color w:val="1D63AE"/>
        <w:spacing w:val="3"/>
        <w:position w:val="-2"/>
        <w:sz w:val="25"/>
        <w:szCs w:val="25"/>
      </w:rPr>
      <w:t>|</w:t>
    </w:r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 cjp.org</w:t>
    </w:r>
  </w:p>
  <w:p w14:paraId="1E115468" w14:textId="77777777" w:rsidR="0015637F" w:rsidRDefault="0015637F" w:rsidP="007F41CA">
    <w:pPr>
      <w:pStyle w:val="Footer"/>
      <w:ind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27D4" w14:textId="77777777" w:rsidR="00E3728D" w:rsidRPr="00E3728D" w:rsidRDefault="00E3728D" w:rsidP="00E3728D">
    <w:pPr>
      <w:autoSpaceDE w:val="0"/>
      <w:autoSpaceDN w:val="0"/>
      <w:adjustRightInd w:val="0"/>
      <w:spacing w:line="288" w:lineRule="auto"/>
      <w:ind w:left="-720"/>
      <w:textAlignment w:val="center"/>
      <w:rPr>
        <w:rFonts w:ascii="Soleil Lt" w:eastAsiaTheme="minorHAnsi" w:hAnsi="Soleil Lt" w:cs="Soleil Lt"/>
        <w:color w:val="0068B3"/>
        <w:spacing w:val="2"/>
        <w:sz w:val="17"/>
        <w:szCs w:val="17"/>
      </w:rPr>
    </w:pPr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Kraft Family </w:t>
    </w:r>
    <w:proofErr w:type="gramStart"/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Building </w:t>
    </w:r>
    <w:r w:rsidRPr="00E3728D">
      <w:rPr>
        <w:rFonts w:ascii="Soleil Lt" w:eastAsiaTheme="minorHAnsi" w:hAnsi="Soleil Lt" w:cs="Soleil Lt"/>
        <w:color w:val="0068B3"/>
        <w:spacing w:val="3"/>
        <w:position w:val="-2"/>
        <w:sz w:val="25"/>
        <w:szCs w:val="25"/>
      </w:rPr>
      <w:t xml:space="preserve"> |</w:t>
    </w:r>
    <w:proofErr w:type="gramEnd"/>
    <w:r w:rsidRPr="00E3728D">
      <w:rPr>
        <w:rFonts w:ascii="Soleil Lt" w:eastAsiaTheme="minorHAnsi" w:hAnsi="Soleil Lt" w:cs="Soleil Lt"/>
        <w:color w:val="0068B3"/>
        <w:spacing w:val="3"/>
        <w:position w:val="-2"/>
        <w:sz w:val="25"/>
        <w:szCs w:val="25"/>
      </w:rPr>
      <w:t xml:space="preserve"> </w:t>
    </w:r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126 High Street, Boston, Massachusetts 02110-2700 | 617.457.8500 </w:t>
    </w:r>
    <w:r w:rsidRPr="00E3728D">
      <w:rPr>
        <w:rFonts w:ascii="Soleil Lt" w:eastAsiaTheme="minorHAnsi" w:hAnsi="Soleil Lt" w:cs="Soleil Lt"/>
        <w:color w:val="0068B3"/>
        <w:spacing w:val="3"/>
        <w:position w:val="-2"/>
        <w:sz w:val="25"/>
        <w:szCs w:val="25"/>
      </w:rPr>
      <w:t>|</w:t>
    </w:r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 cjp.org</w:t>
    </w:r>
  </w:p>
  <w:p w14:paraId="09A9A8BD" w14:textId="77777777" w:rsidR="00AA6F8D" w:rsidRDefault="00AA6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EA5C" w14:textId="77777777" w:rsidR="0041633A" w:rsidRDefault="004163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BC83" w14:textId="77777777" w:rsidR="0041633A" w:rsidRDefault="004163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A26" w14:textId="77777777" w:rsidR="00AA6F8D" w:rsidRDefault="00AA6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92D8" w14:textId="77777777" w:rsidR="002A31A7" w:rsidRDefault="002A31A7" w:rsidP="00242544">
      <w:r>
        <w:separator/>
      </w:r>
    </w:p>
  </w:footnote>
  <w:footnote w:type="continuationSeparator" w:id="0">
    <w:p w14:paraId="6B6D8EA8" w14:textId="77777777" w:rsidR="002A31A7" w:rsidRDefault="002A31A7" w:rsidP="0024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A341" w14:textId="77777777" w:rsidR="0015637F" w:rsidRDefault="002B2228" w:rsidP="00E91195">
    <w:pPr>
      <w:pStyle w:val="Header"/>
      <w:ind w:hanging="720"/>
    </w:pPr>
    <w:r>
      <w:rPr>
        <w:noProof/>
      </w:rPr>
      <w:drawing>
        <wp:inline distT="0" distB="0" distL="0" distR="0" wp14:anchorId="0E4E99E8" wp14:editId="78730197">
          <wp:extent cx="1504800" cy="713011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49" cy="739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2DDAA" w14:textId="77777777" w:rsidR="00E91195" w:rsidRDefault="002539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10F36A" wp14:editId="7857298F">
              <wp:simplePos x="0" y="0"/>
              <wp:positionH relativeFrom="margin">
                <wp:posOffset>-452755</wp:posOffset>
              </wp:positionH>
              <wp:positionV relativeFrom="paragraph">
                <wp:posOffset>211895</wp:posOffset>
              </wp:positionV>
              <wp:extent cx="1324800" cy="543991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800" cy="543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3DC41" w14:textId="5BA7F40E" w:rsidR="00E91195" w:rsidRPr="0030522E" w:rsidRDefault="002A31A7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t>Aron Ain</w:t>
                          </w:r>
                          <w:r w:rsidR="00B72D85"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E91195" w:rsidRPr="0030522E"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  <w:t>Chair, Board of Directors</w:t>
                          </w:r>
                        </w:p>
                        <w:p w14:paraId="4AA594FC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D516C8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  <w:r w:rsidRPr="0030522E"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t>Rabbi Marc Baker</w:t>
                          </w:r>
                        </w:p>
                        <w:p w14:paraId="47BE315E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spacing w:after="9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</w:pPr>
                          <w:r w:rsidRPr="0030522E"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  <w:t>President and CEO</w:t>
                          </w:r>
                        </w:p>
                        <w:p w14:paraId="6678BC5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  <w:r w:rsidRPr="0030522E"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0DD28BF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F70FF8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D06C2B8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768D20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B4D3CF2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D27B574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768FD0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1C0DABA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E93E6D7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B0B94B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654ABFB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956C049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01B6CFE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730EFCA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B6BF5F8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7C80E4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0D9665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F3793DB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230359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E85A80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88B957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DF0F0C9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F5215A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B1672B3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73B2999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3B7B3FC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980CFD8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DB270B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19A7E1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EE2E907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2129ABF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EC745C2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DCC2267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0F3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5.65pt;margin-top:16.7pt;width:104.3pt;height:4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" filled="f" stroked="f">
              <v:textbox>
                <w:txbxContent>
                  <w:p w14:paraId="5183DC41" w14:textId="5BA7F40E" w:rsidR="00E91195" w:rsidRPr="0030522E" w:rsidRDefault="002A31A7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t>Aron Ain</w:t>
                    </w:r>
                    <w:r w:rsidR="00B72D85"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br/>
                    </w:r>
                    <w:r w:rsidR="00E91195" w:rsidRPr="0030522E"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  <w:t>Chair, Board of Directors</w:t>
                    </w:r>
                  </w:p>
                  <w:p w14:paraId="4AA594FC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D516C8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  <w:r w:rsidRPr="0030522E"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t>Rabbi Marc Baker</w:t>
                    </w:r>
                  </w:p>
                  <w:p w14:paraId="47BE315E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spacing w:after="9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</w:pPr>
                    <w:r w:rsidRPr="0030522E"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  <w:t>President and CEO</w:t>
                    </w:r>
                  </w:p>
                  <w:p w14:paraId="6678BC5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  <w:r w:rsidRPr="0030522E"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t xml:space="preserve"> </w:t>
                    </w:r>
                  </w:p>
                  <w:p w14:paraId="40DD28BF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F70FF8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D06C2B8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768D20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0B4D3CF2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D27B574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768FD0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1C0DABA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E93E6D7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B0B94B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654ABFB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956C049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001B6CFE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3730EFCA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B6BF5F8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7C80E4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0D9665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F3793DB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230359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E85A80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88B957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DF0F0C9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3F5215A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B1672B3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373B2999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3B7B3FC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980CFD8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0DB270B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19A7E1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EE2E907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2129ABF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EC745C2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DCC2267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850" w14:textId="77777777" w:rsidR="0041044B" w:rsidRDefault="00E3728D" w:rsidP="003B6DE2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23D1F" wp14:editId="7C4FB6EF">
              <wp:simplePos x="0" y="0"/>
              <wp:positionH relativeFrom="margin">
                <wp:posOffset>-582930</wp:posOffset>
              </wp:positionH>
              <wp:positionV relativeFrom="paragraph">
                <wp:posOffset>928155</wp:posOffset>
              </wp:positionV>
              <wp:extent cx="1324800" cy="543991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800" cy="543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8FE6C" w14:textId="77777777" w:rsidR="00025CC2" w:rsidRPr="00E3728D" w:rsidRDefault="00025CC2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  <w:t>Shira Goodman</w:t>
                          </w:r>
                        </w:p>
                        <w:p w14:paraId="4F656A6C" w14:textId="77777777" w:rsidR="00025CC2" w:rsidRPr="00E3728D" w:rsidRDefault="00025CC2" w:rsidP="00425078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>Chair</w:t>
                          </w:r>
                          <w:r w:rsidR="00425078"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>Board of Directors</w:t>
                          </w:r>
                        </w:p>
                        <w:p w14:paraId="00B08E6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052A3E3" w14:textId="77777777" w:rsidR="00025CC2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  <w:t>Rabbi Marc Baker</w:t>
                          </w:r>
                        </w:p>
                        <w:p w14:paraId="4D65F8FB" w14:textId="77777777" w:rsidR="00025CC2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spacing w:after="9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>President and CEO</w:t>
                          </w:r>
                        </w:p>
                        <w:p w14:paraId="5C0D9F65" w14:textId="77777777" w:rsidR="00242544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A8BEA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1A617A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BE55FF8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99F76D3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59E4C4E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4E20308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D9B3AAD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726C08F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4B6134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80D6E44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64C15BF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FEB219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A73A811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2037FB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B46C29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4A48037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5D7719C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52E26EB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697D685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A0D7B4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23FB0F6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074702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DFEACFB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E3F07D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31D1AF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EA0A80E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45C2CF9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F365175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1DFB8DE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EC3DB7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AC639C4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1A30B9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6FF7AC9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23D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45.9pt;margin-top:73.1pt;width:104.3pt;height:4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" filled="f" stroked="f">
              <v:textbox>
                <w:txbxContent>
                  <w:p w14:paraId="7398FE6C" w14:textId="77777777" w:rsidR="00025CC2" w:rsidRPr="00E3728D" w:rsidRDefault="00025CC2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  <w:t>Shira Goodman</w:t>
                    </w:r>
                  </w:p>
                  <w:p w14:paraId="4F656A6C" w14:textId="77777777" w:rsidR="00025CC2" w:rsidRPr="00E3728D" w:rsidRDefault="00025CC2" w:rsidP="00425078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>Chair</w:t>
                    </w:r>
                    <w:r w:rsidR="00425078"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 xml:space="preserve">, </w:t>
                    </w:r>
                    <w:r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>Board of Directors</w:t>
                    </w:r>
                  </w:p>
                  <w:p w14:paraId="00B08E6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052A3E3" w14:textId="77777777" w:rsidR="00025CC2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  <w:t>Rabbi Marc Baker</w:t>
                    </w:r>
                  </w:p>
                  <w:p w14:paraId="4D65F8FB" w14:textId="77777777" w:rsidR="00025CC2" w:rsidRPr="00E3728D" w:rsidRDefault="009F4981" w:rsidP="00DE5F50">
                    <w:pPr>
                      <w:autoSpaceDE w:val="0"/>
                      <w:autoSpaceDN w:val="0"/>
                      <w:adjustRightInd w:val="0"/>
                      <w:spacing w:after="9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>President and CEO</w:t>
                    </w:r>
                  </w:p>
                  <w:p w14:paraId="5C0D9F65" w14:textId="77777777" w:rsidR="00242544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  <w:t xml:space="preserve"> </w:t>
                    </w:r>
                  </w:p>
                  <w:p w14:paraId="11A8BEA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1A617A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2BE55FF8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99F76D3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59E4C4E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4E20308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D9B3AAD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726C08F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4B6134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80D6E44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64C15BF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FEB219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4A73A811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2037FB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B46C29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4A48037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5D7719C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352E26EB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4697D685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4A0D7B4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23FB0F6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074702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DFEACFB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E3F07D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331D1AF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EA0A80E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45C2CF9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F365175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31DFB8DE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EC3DB7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AC639C4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1A30B9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6FF7AC9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929E583" wp14:editId="7756A1A3">
          <wp:extent cx="1504800" cy="713011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49" cy="739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E526" w14:textId="77777777" w:rsidR="0041633A" w:rsidRDefault="004163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5E66" w14:textId="77777777" w:rsidR="0041633A" w:rsidRDefault="004163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29D1" w14:textId="77777777" w:rsidR="00AA6F8D" w:rsidRDefault="00AA6F8D" w:rsidP="0042507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9E25D9"/>
    <w:multiLevelType w:val="hybridMultilevel"/>
    <w:tmpl w:val="01B79255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A428A"/>
    <w:multiLevelType w:val="hybridMultilevel"/>
    <w:tmpl w:val="F634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77D"/>
    <w:multiLevelType w:val="hybridMultilevel"/>
    <w:tmpl w:val="1F7E6792"/>
    <w:lvl w:ilvl="0" w:tplc="D2D8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5D70"/>
    <w:multiLevelType w:val="hybridMultilevel"/>
    <w:tmpl w:val="D9F8C2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255"/>
    <w:multiLevelType w:val="hybridMultilevel"/>
    <w:tmpl w:val="EE54AA8E"/>
    <w:lvl w:ilvl="0" w:tplc="AD20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E6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98CA">
      <w:numFmt w:val="none"/>
      <w:lvlText w:val=""/>
      <w:lvlJc w:val="left"/>
      <w:pPr>
        <w:tabs>
          <w:tab w:val="num" w:pos="360"/>
        </w:tabs>
      </w:pPr>
    </w:lvl>
    <w:lvl w:ilvl="3" w:tplc="F516F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22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4D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8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03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911E7A"/>
    <w:multiLevelType w:val="hybridMultilevel"/>
    <w:tmpl w:val="498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7183"/>
    <w:multiLevelType w:val="hybridMultilevel"/>
    <w:tmpl w:val="B854E452"/>
    <w:lvl w:ilvl="0" w:tplc="BDFABC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9291FF" w:themeColor="accent1"/>
      </w:rPr>
    </w:lvl>
    <w:lvl w:ilvl="1" w:tplc="B122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3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3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5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E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CD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4B8"/>
    <w:multiLevelType w:val="hybridMultilevel"/>
    <w:tmpl w:val="8EAA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683C"/>
    <w:multiLevelType w:val="hybridMultilevel"/>
    <w:tmpl w:val="1FF0C200"/>
    <w:lvl w:ilvl="0" w:tplc="E44E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8816F9"/>
    <w:multiLevelType w:val="hybridMultilevel"/>
    <w:tmpl w:val="F6908794"/>
    <w:lvl w:ilvl="0" w:tplc="D4009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4E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A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E9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4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6D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4B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0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F030E2"/>
    <w:multiLevelType w:val="hybridMultilevel"/>
    <w:tmpl w:val="6E7CF034"/>
    <w:lvl w:ilvl="0" w:tplc="9AAEB3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9291FF" w:themeColor="accent1"/>
      </w:rPr>
    </w:lvl>
    <w:lvl w:ilvl="1" w:tplc="0D445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0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8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88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2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82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DC6C8"/>
    <w:multiLevelType w:val="hybridMultilevel"/>
    <w:tmpl w:val="635EA3AE"/>
    <w:lvl w:ilvl="0" w:tplc="CA2EB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9291FF" w:themeColor="accent1"/>
      </w:rPr>
    </w:lvl>
    <w:lvl w:ilvl="1" w:tplc="71D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8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AF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2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0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C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B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00BBC"/>
    <w:multiLevelType w:val="hybridMultilevel"/>
    <w:tmpl w:val="DE7A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736080"/>
    <w:multiLevelType w:val="hybridMultilevel"/>
    <w:tmpl w:val="C7DE11BE"/>
    <w:lvl w:ilvl="0" w:tplc="EAB6F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B0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04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5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1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6A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C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2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0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C0CF4"/>
    <w:multiLevelType w:val="hybridMultilevel"/>
    <w:tmpl w:val="95763C58"/>
    <w:lvl w:ilvl="0" w:tplc="4FFCD3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D1805"/>
    <w:multiLevelType w:val="hybridMultilevel"/>
    <w:tmpl w:val="EC4A6198"/>
    <w:lvl w:ilvl="0" w:tplc="5B5C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47BB"/>
    <w:multiLevelType w:val="hybridMultilevel"/>
    <w:tmpl w:val="16DA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15002">
    <w:abstractNumId w:val="9"/>
  </w:num>
  <w:num w:numId="2" w16cid:durableId="57704365">
    <w:abstractNumId w:val="14"/>
  </w:num>
  <w:num w:numId="3" w16cid:durableId="1944994858">
    <w:abstractNumId w:val="2"/>
  </w:num>
  <w:num w:numId="4" w16cid:durableId="456997677">
    <w:abstractNumId w:val="17"/>
  </w:num>
  <w:num w:numId="5" w16cid:durableId="15574685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53044264">
    <w:abstractNumId w:val="18"/>
  </w:num>
  <w:num w:numId="7" w16cid:durableId="1435831207">
    <w:abstractNumId w:val="16"/>
  </w:num>
  <w:num w:numId="8" w16cid:durableId="662860382">
    <w:abstractNumId w:val="1"/>
  </w:num>
  <w:num w:numId="9" w16cid:durableId="278414832">
    <w:abstractNumId w:val="10"/>
  </w:num>
  <w:num w:numId="10" w16cid:durableId="282269222">
    <w:abstractNumId w:val="4"/>
  </w:num>
  <w:num w:numId="11" w16cid:durableId="1512911643">
    <w:abstractNumId w:val="8"/>
  </w:num>
  <w:num w:numId="12" w16cid:durableId="447744719">
    <w:abstractNumId w:val="13"/>
  </w:num>
  <w:num w:numId="13" w16cid:durableId="333920306">
    <w:abstractNumId w:val="5"/>
  </w:num>
  <w:num w:numId="14" w16cid:durableId="817190475">
    <w:abstractNumId w:val="7"/>
  </w:num>
  <w:num w:numId="15" w16cid:durableId="810706045">
    <w:abstractNumId w:val="3"/>
  </w:num>
  <w:num w:numId="16" w16cid:durableId="775833309">
    <w:abstractNumId w:val="11"/>
  </w:num>
  <w:num w:numId="17" w16cid:durableId="1448164233">
    <w:abstractNumId w:val="6"/>
  </w:num>
  <w:num w:numId="18" w16cid:durableId="929697232">
    <w:abstractNumId w:val="15"/>
  </w:num>
  <w:num w:numId="19" w16cid:durableId="107892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7"/>
    <w:rsid w:val="00025CC2"/>
    <w:rsid w:val="00045EB1"/>
    <w:rsid w:val="000C3F5B"/>
    <w:rsid w:val="000E51D5"/>
    <w:rsid w:val="00113E77"/>
    <w:rsid w:val="0015637F"/>
    <w:rsid w:val="00242544"/>
    <w:rsid w:val="002539E3"/>
    <w:rsid w:val="00264E02"/>
    <w:rsid w:val="00297112"/>
    <w:rsid w:val="002A31A7"/>
    <w:rsid w:val="002B2228"/>
    <w:rsid w:val="002C5779"/>
    <w:rsid w:val="0031301B"/>
    <w:rsid w:val="003256D2"/>
    <w:rsid w:val="0034290E"/>
    <w:rsid w:val="003577FA"/>
    <w:rsid w:val="003B6DE2"/>
    <w:rsid w:val="003C6434"/>
    <w:rsid w:val="003D71AA"/>
    <w:rsid w:val="0041044B"/>
    <w:rsid w:val="0041633A"/>
    <w:rsid w:val="00425078"/>
    <w:rsid w:val="005175F7"/>
    <w:rsid w:val="00563572"/>
    <w:rsid w:val="005A0D7D"/>
    <w:rsid w:val="005E3E80"/>
    <w:rsid w:val="00601D04"/>
    <w:rsid w:val="006049A8"/>
    <w:rsid w:val="00611F30"/>
    <w:rsid w:val="006608D6"/>
    <w:rsid w:val="00675900"/>
    <w:rsid w:val="00677B9D"/>
    <w:rsid w:val="006857B7"/>
    <w:rsid w:val="006A22A4"/>
    <w:rsid w:val="006E4181"/>
    <w:rsid w:val="007517CA"/>
    <w:rsid w:val="007B4771"/>
    <w:rsid w:val="007C7530"/>
    <w:rsid w:val="007D1E78"/>
    <w:rsid w:val="007D64F3"/>
    <w:rsid w:val="007F41CA"/>
    <w:rsid w:val="00842A86"/>
    <w:rsid w:val="008E6023"/>
    <w:rsid w:val="009F4981"/>
    <w:rsid w:val="00A30394"/>
    <w:rsid w:val="00AA6F8D"/>
    <w:rsid w:val="00AC2959"/>
    <w:rsid w:val="00AE0EF1"/>
    <w:rsid w:val="00B238D9"/>
    <w:rsid w:val="00B37A73"/>
    <w:rsid w:val="00B656B2"/>
    <w:rsid w:val="00B72D85"/>
    <w:rsid w:val="00B73A07"/>
    <w:rsid w:val="00BF7B57"/>
    <w:rsid w:val="00C24445"/>
    <w:rsid w:val="00CA2204"/>
    <w:rsid w:val="00D161FE"/>
    <w:rsid w:val="00D172BE"/>
    <w:rsid w:val="00DE5F50"/>
    <w:rsid w:val="00DE73B2"/>
    <w:rsid w:val="00E245C9"/>
    <w:rsid w:val="00E3728D"/>
    <w:rsid w:val="00E53AED"/>
    <w:rsid w:val="00E91195"/>
    <w:rsid w:val="00E924A5"/>
    <w:rsid w:val="00EA09D9"/>
    <w:rsid w:val="00EA468D"/>
    <w:rsid w:val="00EE483A"/>
    <w:rsid w:val="00F75B1A"/>
    <w:rsid w:val="00F75E08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39B2"/>
  <w15:chartTrackingRefBased/>
  <w15:docId w15:val="{0BE70B58-17FB-0C46-A0A8-13AC7904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3A"/>
    <w:pPr>
      <w:keepNext/>
      <w:keepLines/>
      <w:spacing w:before="240"/>
      <w:outlineLvl w:val="0"/>
    </w:pPr>
    <w:rPr>
      <w:rFonts w:ascii="Arial" w:eastAsia="MS PGothic" w:hAnsi="Arial" w:cs="Arial"/>
      <w:color w:val="006F9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83A"/>
    <w:pPr>
      <w:keepNext/>
      <w:keepLines/>
      <w:spacing w:before="40"/>
      <w:outlineLvl w:val="1"/>
    </w:pPr>
    <w:rPr>
      <w:rFonts w:ascii="Arial" w:eastAsia="MS PGothic" w:hAnsi="Arial" w:cs="Arial"/>
      <w:color w:val="006F9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83A"/>
    <w:pPr>
      <w:keepNext/>
      <w:keepLines/>
      <w:spacing w:before="40"/>
      <w:outlineLvl w:val="2"/>
    </w:pPr>
    <w:rPr>
      <w:rFonts w:ascii="Arial" w:eastAsia="MS PGothic" w:hAnsi="Arial" w:cs="Arial"/>
      <w:color w:val="004A6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83A"/>
    <w:pPr>
      <w:keepNext/>
      <w:keepLines/>
      <w:spacing w:before="40"/>
      <w:outlineLvl w:val="3"/>
    </w:pPr>
    <w:rPr>
      <w:rFonts w:ascii="Arial" w:eastAsia="MS PGothic" w:hAnsi="Arial" w:cs="Arial"/>
      <w:i/>
      <w:iCs/>
      <w:color w:val="006F9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544"/>
  </w:style>
  <w:style w:type="paragraph" w:styleId="Footer">
    <w:name w:val="footer"/>
    <w:basedOn w:val="Normal"/>
    <w:link w:val="FooterChar"/>
    <w:uiPriority w:val="99"/>
    <w:unhideWhenUsed/>
    <w:rsid w:val="00242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544"/>
  </w:style>
  <w:style w:type="paragraph" w:styleId="BalloonText">
    <w:name w:val="Balloon Text"/>
    <w:basedOn w:val="Normal"/>
    <w:link w:val="BalloonTextChar"/>
    <w:uiPriority w:val="99"/>
    <w:semiHidden/>
    <w:unhideWhenUsed/>
    <w:rsid w:val="00242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4"/>
    <w:rPr>
      <w:rFonts w:ascii="Segoe UI" w:hAnsi="Segoe UI" w:cs="Segoe UI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EE483A"/>
    <w:pPr>
      <w:keepNext/>
      <w:keepLines/>
      <w:spacing w:before="240"/>
      <w:outlineLvl w:val="0"/>
    </w:pPr>
    <w:rPr>
      <w:rFonts w:ascii="Arial" w:eastAsia="MS PGothic" w:hAnsi="Arial" w:cs="Arial"/>
      <w:color w:val="006F9E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E483A"/>
    <w:pPr>
      <w:keepNext/>
      <w:keepLines/>
      <w:spacing w:before="40"/>
      <w:outlineLvl w:val="1"/>
    </w:pPr>
    <w:rPr>
      <w:rFonts w:ascii="Arial" w:eastAsia="MS PGothic" w:hAnsi="Arial" w:cs="Arial"/>
      <w:color w:val="006F9E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EE483A"/>
    <w:pPr>
      <w:keepNext/>
      <w:keepLines/>
      <w:spacing w:before="40"/>
      <w:outlineLvl w:val="2"/>
    </w:pPr>
    <w:rPr>
      <w:rFonts w:ascii="Arial" w:eastAsia="MS PGothic" w:hAnsi="Arial" w:cs="Arial"/>
      <w:color w:val="004A69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E483A"/>
    <w:pPr>
      <w:keepNext/>
      <w:keepLines/>
      <w:spacing w:before="40"/>
      <w:outlineLvl w:val="3"/>
    </w:pPr>
    <w:rPr>
      <w:rFonts w:ascii="Arial" w:eastAsia="MS PGothic" w:hAnsi="Arial" w:cs="Arial"/>
      <w:i/>
      <w:iCs/>
      <w:color w:val="006F9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E483A"/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EE483A"/>
    <w:pPr>
      <w:framePr w:w="7920" w:h="1980" w:hRule="exact" w:hSpace="180" w:wrap="auto" w:hAnchor="page" w:xAlign="center" w:yAlign="bottom"/>
      <w:ind w:left="2880"/>
    </w:pPr>
    <w:rPr>
      <w:rFonts w:ascii="Arial" w:eastAsia="MS PGothic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483A"/>
    <w:rPr>
      <w:rFonts w:ascii="Arial" w:eastAsia="MS PGothic" w:hAnsi="Arial" w:cs="Arial"/>
      <w:color w:val="006F9E"/>
      <w:sz w:val="26"/>
      <w:szCs w:val="26"/>
    </w:rPr>
  </w:style>
  <w:style w:type="paragraph" w:styleId="ListParagraph">
    <w:name w:val="List Paragraph"/>
    <w:aliases w:val="Statistic"/>
    <w:basedOn w:val="Normal"/>
    <w:next w:val="Normal"/>
    <w:link w:val="ListParagraphChar"/>
    <w:autoRedefine/>
    <w:uiPriority w:val="34"/>
    <w:qFormat/>
    <w:rsid w:val="00EE483A"/>
    <w:pPr>
      <w:numPr>
        <w:numId w:val="7"/>
      </w:numPr>
      <w:spacing w:line="276" w:lineRule="auto"/>
      <w:contextualSpacing/>
    </w:pPr>
    <w:rPr>
      <w:rFonts w:ascii="Arial" w:eastAsia="Palatino Linotype" w:hAnsi="Arial" w:cs="Palatino Linotype"/>
      <w:bCs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EE483A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EE483A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EE483A"/>
    <w:rPr>
      <w:rFonts w:ascii="Georgia" w:eastAsia="Times New Roman" w:hAnsi="Georgia" w:cs="Times New Roman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EE483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E483A"/>
    <w:rPr>
      <w:rFonts w:ascii="Arial" w:eastAsia="MS PGothic" w:hAnsi="Arial" w:cs="Arial"/>
      <w:color w:val="006F9E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E4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83A"/>
    <w:rPr>
      <w:rFonts w:ascii="Arial" w:eastAsia="MS PGothic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83A"/>
    <w:rPr>
      <w:rFonts w:ascii="Arial" w:eastAsia="MS PGothic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83A"/>
    <w:rPr>
      <w:rFonts w:ascii="Arial" w:eastAsia="MS PGothic" w:hAnsi="Arial"/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EE483A"/>
    <w:rPr>
      <w:color w:val="F3901D"/>
      <w:u w:val="single"/>
    </w:rPr>
  </w:style>
  <w:style w:type="character" w:customStyle="1" w:styleId="ListParagraphChar">
    <w:name w:val="List Paragraph Char"/>
    <w:aliases w:val="Statistic Char"/>
    <w:link w:val="ListParagraph"/>
    <w:uiPriority w:val="34"/>
    <w:rsid w:val="00EE483A"/>
    <w:rPr>
      <w:rFonts w:ascii="Arial" w:eastAsia="Palatino Linotype" w:hAnsi="Arial" w:cs="Palatino Linotype"/>
      <w:bCs/>
    </w:rPr>
  </w:style>
  <w:style w:type="paragraph" w:customStyle="1" w:styleId="m-5776968616119354552gmail-msonormal">
    <w:name w:val="m_-5776968616119354552gmail-msonormal"/>
    <w:basedOn w:val="Normal"/>
    <w:rsid w:val="00EE4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xmsolistparagraph">
    <w:name w:val="x_msolistparagraph"/>
    <w:basedOn w:val="Normal"/>
    <w:rsid w:val="00EE4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483A"/>
  </w:style>
  <w:style w:type="paragraph" w:customStyle="1" w:styleId="paragraph">
    <w:name w:val="paragraph"/>
    <w:basedOn w:val="Normal"/>
    <w:rsid w:val="00EE4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83A"/>
  </w:style>
  <w:style w:type="paragraph" w:customStyle="1" w:styleId="Revision1">
    <w:name w:val="Revision1"/>
    <w:next w:val="Revision"/>
    <w:hidden/>
    <w:uiPriority w:val="99"/>
    <w:semiHidden/>
    <w:rsid w:val="00EE483A"/>
    <w:rPr>
      <w:rFonts w:ascii="Palatino" w:eastAsia="MS PGothic" w:hAnsi="Palatino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E483A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E483A"/>
    <w:rPr>
      <w:color w:val="2EAFA3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EE483A"/>
  </w:style>
  <w:style w:type="paragraph" w:styleId="BodyText">
    <w:name w:val="Body Text"/>
    <w:basedOn w:val="Normal"/>
    <w:link w:val="BodyTextChar"/>
    <w:uiPriority w:val="1"/>
    <w:qFormat/>
    <w:rsid w:val="00EE483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483A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EE483A"/>
    <w:pPr>
      <w:widowControl w:val="0"/>
      <w:autoSpaceDE w:val="0"/>
      <w:autoSpaceDN w:val="0"/>
      <w:spacing w:before="98"/>
    </w:pPr>
    <w:rPr>
      <w:rFonts w:ascii="Arial" w:eastAsia="Arial" w:hAnsi="Arial" w:cs="Arial"/>
      <w:lang w:bidi="en-US"/>
    </w:rPr>
  </w:style>
  <w:style w:type="numbering" w:customStyle="1" w:styleId="NoList2">
    <w:name w:val="No List2"/>
    <w:next w:val="NoList"/>
    <w:uiPriority w:val="99"/>
    <w:semiHidden/>
    <w:unhideWhenUsed/>
    <w:rsid w:val="00EE483A"/>
  </w:style>
  <w:style w:type="paragraph" w:customStyle="1" w:styleId="default">
    <w:name w:val="default"/>
    <w:basedOn w:val="Normal"/>
    <w:rsid w:val="00EE483A"/>
    <w:pPr>
      <w:autoSpaceDE w:val="0"/>
      <w:autoSpaceDN w:val="0"/>
    </w:pPr>
    <w:rPr>
      <w:rFonts w:ascii="Arial" w:hAnsi="Arial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E483A"/>
  </w:style>
  <w:style w:type="character" w:customStyle="1" w:styleId="spellingerror">
    <w:name w:val="spellingerror"/>
    <w:basedOn w:val="DefaultParagraphFont"/>
    <w:rsid w:val="00EE483A"/>
  </w:style>
  <w:style w:type="paragraph" w:customStyle="1" w:styleId="TextEntryLine">
    <w:name w:val="TextEntryLine"/>
    <w:basedOn w:val="Normal"/>
    <w:qFormat/>
    <w:rsid w:val="00EE483A"/>
    <w:pPr>
      <w:spacing w:before="240"/>
    </w:pPr>
    <w:rPr>
      <w:rFonts w:ascii="Arial" w:eastAsia="MS PGothic" w:hAnsi="Arial"/>
    </w:rPr>
  </w:style>
  <w:style w:type="table" w:customStyle="1" w:styleId="QQuestionTable">
    <w:name w:val="QQuestionTable"/>
    <w:uiPriority w:val="99"/>
    <w:qFormat/>
    <w:rsid w:val="00EE483A"/>
    <w:pPr>
      <w:jc w:val="center"/>
    </w:pPr>
    <w:rPr>
      <w:rFonts w:ascii="Arial" w:eastAsia="Times New Roman" w:hAnsi="Arial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EE483A"/>
    <w:pPr>
      <w:numPr>
        <w:numId w:val="1"/>
      </w:numPr>
    </w:pPr>
  </w:style>
  <w:style w:type="numbering" w:customStyle="1" w:styleId="Singlepunch">
    <w:name w:val="Single punch"/>
    <w:rsid w:val="00EE483A"/>
    <w:pPr>
      <w:numPr>
        <w:numId w:val="2"/>
      </w:numPr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E483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E483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83A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E483A"/>
    <w:rPr>
      <w:rFonts w:ascii="Arial" w:eastAsia="MS PGothic" w:hAnsi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E483A"/>
    <w:rPr>
      <w:rFonts w:ascii="Arial" w:eastAsia="MS PGothic" w:hAnsi="Arial"/>
      <w:sz w:val="20"/>
      <w:szCs w:val="20"/>
    </w:rPr>
  </w:style>
  <w:style w:type="table" w:styleId="TableGrid">
    <w:name w:val="Table Grid"/>
    <w:basedOn w:val="TableNormal"/>
    <w:uiPriority w:val="59"/>
    <w:rsid w:val="00EE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EE483A"/>
  </w:style>
  <w:style w:type="character" w:customStyle="1" w:styleId="Heading4Char">
    <w:name w:val="Heading 4 Char"/>
    <w:basedOn w:val="DefaultParagraphFont"/>
    <w:link w:val="Heading4"/>
    <w:uiPriority w:val="9"/>
    <w:semiHidden/>
    <w:rsid w:val="00EE483A"/>
    <w:rPr>
      <w:rFonts w:ascii="Arial" w:eastAsia="MS PGothic" w:hAnsi="Arial" w:cs="Arial"/>
      <w:i/>
      <w:iCs/>
      <w:color w:val="006F9E"/>
      <w:szCs w:val="24"/>
    </w:rPr>
  </w:style>
  <w:style w:type="character" w:customStyle="1" w:styleId="4yxo">
    <w:name w:val="_4yxo"/>
    <w:basedOn w:val="DefaultParagraphFont"/>
    <w:rsid w:val="00EE483A"/>
  </w:style>
  <w:style w:type="character" w:customStyle="1" w:styleId="Emphasis1">
    <w:name w:val="Emphasis1"/>
    <w:basedOn w:val="DefaultParagraphFont"/>
    <w:uiPriority w:val="20"/>
    <w:qFormat/>
    <w:rsid w:val="00EE483A"/>
    <w:rPr>
      <w:rFonts w:ascii="Arial" w:hAnsi="Arial"/>
      <w:i/>
      <w:iCs/>
    </w:rPr>
  </w:style>
  <w:style w:type="paragraph" w:customStyle="1" w:styleId="Default0">
    <w:name w:val="Default"/>
    <w:basedOn w:val="Normal"/>
    <w:rsid w:val="00EE483A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EE483A"/>
    <w:pPr>
      <w:contextualSpacing/>
    </w:pPr>
    <w:rPr>
      <w:rFonts w:ascii="Arial" w:eastAsia="MS PGothic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EE483A"/>
    <w:rPr>
      <w:rFonts w:ascii="Arial" w:eastAsia="MS PGothic" w:hAnsi="Arial" w:cs="Arial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E483A"/>
    <w:rPr>
      <w:rFonts w:ascii="Arial" w:eastAsia="MS PGothic" w:hAnsi="Arial" w:cs="Arial"/>
      <w:color w:val="004A69"/>
      <w:sz w:val="24"/>
      <w:szCs w:val="24"/>
    </w:rPr>
  </w:style>
  <w:style w:type="character" w:customStyle="1" w:styleId="html-render">
    <w:name w:val="html-render"/>
    <w:basedOn w:val="DefaultParagraphFont"/>
    <w:rsid w:val="00EE483A"/>
  </w:style>
  <w:style w:type="character" w:customStyle="1" w:styleId="advancedproofingissue">
    <w:name w:val="advancedproofingissue"/>
    <w:basedOn w:val="DefaultParagraphFont"/>
    <w:rsid w:val="00EE483A"/>
  </w:style>
  <w:style w:type="character" w:customStyle="1" w:styleId="contextualspellingandgrammarerror">
    <w:name w:val="contextualspellingandgrammarerror"/>
    <w:basedOn w:val="DefaultParagraphFont"/>
    <w:rsid w:val="00EE483A"/>
  </w:style>
  <w:style w:type="numbering" w:customStyle="1" w:styleId="NoList3">
    <w:name w:val="No List3"/>
    <w:next w:val="NoList"/>
    <w:uiPriority w:val="99"/>
    <w:semiHidden/>
    <w:unhideWhenUsed/>
    <w:rsid w:val="00EE483A"/>
  </w:style>
  <w:style w:type="character" w:customStyle="1" w:styleId="SubtleEmphasis1">
    <w:name w:val="Subtle Emphasis1"/>
    <w:basedOn w:val="DefaultParagraphFont"/>
    <w:uiPriority w:val="19"/>
    <w:qFormat/>
    <w:rsid w:val="00EE483A"/>
    <w:rPr>
      <w:rFonts w:ascii="Arial" w:hAnsi="Arial"/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qFormat/>
    <w:rsid w:val="00EE483A"/>
    <w:rPr>
      <w:rFonts w:ascii="Arial" w:hAnsi="Arial"/>
      <w:smallCaps/>
      <w:color w:val="5A5A5A"/>
    </w:rPr>
  </w:style>
  <w:style w:type="character" w:customStyle="1" w:styleId="IntenseReference1">
    <w:name w:val="Intense Reference1"/>
    <w:basedOn w:val="DefaultParagraphFont"/>
    <w:uiPriority w:val="32"/>
    <w:qFormat/>
    <w:rsid w:val="00EE483A"/>
    <w:rPr>
      <w:rFonts w:ascii="Arial" w:hAnsi="Arial"/>
      <w:b/>
      <w:bCs/>
      <w:smallCaps/>
      <w:color w:val="0095D3"/>
      <w:spacing w:val="5"/>
    </w:rPr>
  </w:style>
  <w:style w:type="character" w:customStyle="1" w:styleId="BookTitle1">
    <w:name w:val="Book Title1"/>
    <w:basedOn w:val="DefaultParagraphFont"/>
    <w:uiPriority w:val="33"/>
    <w:qFormat/>
    <w:rsid w:val="00EE483A"/>
    <w:rPr>
      <w:rFonts w:ascii="Arial" w:hAnsi="Arial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EE483A"/>
    <w:rPr>
      <w:b/>
      <w:bCs/>
    </w:rPr>
  </w:style>
  <w:style w:type="paragraph" w:customStyle="1" w:styleId="xmsonormal">
    <w:name w:val="x_msonormal"/>
    <w:basedOn w:val="Normal"/>
    <w:rsid w:val="00EE483A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EE483A"/>
    <w:rPr>
      <w:color w:val="2B579A"/>
      <w:shd w:val="clear" w:color="auto" w:fill="E1DFDD"/>
    </w:rPr>
  </w:style>
  <w:style w:type="paragraph" w:styleId="EnvelopeAddress">
    <w:name w:val="envelope address"/>
    <w:basedOn w:val="Normal"/>
    <w:uiPriority w:val="99"/>
    <w:semiHidden/>
    <w:unhideWhenUsed/>
    <w:rsid w:val="00EE483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EE483A"/>
    <w:rPr>
      <w:rFonts w:asciiTheme="majorHAnsi" w:eastAsiaTheme="majorEastAsia" w:hAnsiTheme="majorHAnsi" w:cstheme="majorBidi"/>
      <w:color w:val="2D2CFF" w:themeColor="accent1" w:themeShade="BF"/>
      <w:sz w:val="26"/>
      <w:szCs w:val="26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EE483A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E483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EE483A"/>
  </w:style>
  <w:style w:type="character" w:customStyle="1" w:styleId="Heading1Char1">
    <w:name w:val="Heading 1 Char1"/>
    <w:basedOn w:val="DefaultParagraphFont"/>
    <w:uiPriority w:val="9"/>
    <w:rsid w:val="00EE483A"/>
    <w:rPr>
      <w:rFonts w:asciiTheme="majorHAnsi" w:eastAsiaTheme="majorEastAsia" w:hAnsiTheme="majorHAnsi" w:cstheme="majorBidi"/>
      <w:color w:val="2D2CFF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483A"/>
    <w:rPr>
      <w:color w:val="838178" w:themeColor="hyperlink"/>
      <w:u w:val="single"/>
    </w:rPr>
  </w:style>
  <w:style w:type="paragraph" w:styleId="Revision">
    <w:name w:val="Revision"/>
    <w:hidden/>
    <w:uiPriority w:val="99"/>
    <w:semiHidden/>
    <w:rsid w:val="00EE483A"/>
  </w:style>
  <w:style w:type="character" w:styleId="FollowedHyperlink">
    <w:name w:val="FollowedHyperlink"/>
    <w:basedOn w:val="DefaultParagraphFont"/>
    <w:uiPriority w:val="99"/>
    <w:semiHidden/>
    <w:unhideWhenUsed/>
    <w:rsid w:val="00EE483A"/>
    <w:rPr>
      <w:color w:val="414138" w:themeColor="followedHyperlink"/>
      <w:u w:val="single"/>
    </w:rPr>
  </w:style>
  <w:style w:type="character" w:customStyle="1" w:styleId="Heading4Char1">
    <w:name w:val="Heading 4 Char1"/>
    <w:basedOn w:val="DefaultParagraphFont"/>
    <w:uiPriority w:val="9"/>
    <w:semiHidden/>
    <w:rsid w:val="00EE483A"/>
    <w:rPr>
      <w:rFonts w:asciiTheme="majorHAnsi" w:eastAsiaTheme="majorEastAsia" w:hAnsiTheme="majorHAnsi" w:cstheme="majorBidi"/>
      <w:i/>
      <w:iCs/>
      <w:color w:val="2D2CFF" w:themeColor="accent1" w:themeShade="BF"/>
    </w:rPr>
  </w:style>
  <w:style w:type="character" w:styleId="Emphasis">
    <w:name w:val="Emphasis"/>
    <w:basedOn w:val="DefaultParagraphFont"/>
    <w:uiPriority w:val="20"/>
    <w:qFormat/>
    <w:rsid w:val="00EE483A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EE483A"/>
    <w:pPr>
      <w:contextualSpacing/>
    </w:pPr>
    <w:rPr>
      <w:rFonts w:ascii="Arial" w:eastAsia="MS PGothic" w:hAnsi="Arial" w:cs="Arial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E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1">
    <w:name w:val="Heading 3 Char1"/>
    <w:basedOn w:val="DefaultParagraphFont"/>
    <w:uiPriority w:val="9"/>
    <w:semiHidden/>
    <w:rsid w:val="00EE483A"/>
    <w:rPr>
      <w:rFonts w:asciiTheme="majorHAnsi" w:eastAsiaTheme="majorEastAsia" w:hAnsiTheme="majorHAnsi" w:cstheme="majorBidi"/>
      <w:color w:val="0100C7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483A"/>
    <w:rPr>
      <w:i/>
      <w:iCs/>
      <w:color w:val="3989DE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E483A"/>
    <w:rPr>
      <w:smallCaps/>
      <w:color w:val="5499E2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E483A"/>
    <w:rPr>
      <w:b/>
      <w:bCs/>
      <w:smallCaps/>
      <w:color w:val="9291F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E483A"/>
    <w:rPr>
      <w:b/>
      <w:bCs/>
      <w:i/>
      <w:iCs/>
      <w:spacing w:val="5"/>
    </w:rPr>
  </w:style>
  <w:style w:type="paragraph" w:customStyle="1" w:styleId="BasicParagraph">
    <w:name w:val="[Basic Paragraph]"/>
    <w:basedOn w:val="Normal"/>
    <w:uiPriority w:val="99"/>
    <w:rsid w:val="00025CC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name">
    <w:name w:val="name"/>
    <w:basedOn w:val="Normal"/>
    <w:next w:val="Title"/>
    <w:uiPriority w:val="99"/>
    <w:rsid w:val="00025CC2"/>
    <w:pPr>
      <w:autoSpaceDE w:val="0"/>
      <w:autoSpaceDN w:val="0"/>
      <w:adjustRightInd w:val="0"/>
      <w:spacing w:line="210" w:lineRule="atLeast"/>
      <w:textAlignment w:val="center"/>
    </w:pPr>
    <w:rPr>
      <w:rFonts w:ascii="Gotham Bold" w:hAnsi="Gotham Bold" w:cs="Gotham Bold"/>
      <w:b/>
      <w:bCs/>
      <w:color w:val="9A9C9F"/>
      <w:spacing w:val="2"/>
      <w:sz w:val="16"/>
      <w:szCs w:val="16"/>
    </w:rPr>
  </w:style>
  <w:style w:type="paragraph" w:customStyle="1" w:styleId="titleline2">
    <w:name w:val="title line 2"/>
    <w:basedOn w:val="Title"/>
    <w:next w:val="name"/>
    <w:uiPriority w:val="99"/>
    <w:rsid w:val="00025CC2"/>
    <w:pPr>
      <w:autoSpaceDE w:val="0"/>
      <w:autoSpaceDN w:val="0"/>
      <w:adjustRightInd w:val="0"/>
      <w:spacing w:after="90" w:line="210" w:lineRule="atLeast"/>
      <w:contextualSpacing w:val="0"/>
      <w:textAlignment w:val="center"/>
    </w:pPr>
    <w:rPr>
      <w:rFonts w:ascii="Gotham Light" w:eastAsiaTheme="minorHAnsi" w:hAnsi="Gotham Light" w:cs="Gotham Light"/>
      <w:i/>
      <w:iCs/>
      <w:color w:val="9A9C9F"/>
      <w:spacing w:val="0"/>
      <w:kern w:val="0"/>
      <w:sz w:val="16"/>
      <w:szCs w:val="16"/>
    </w:rPr>
  </w:style>
  <w:style w:type="paragraph" w:customStyle="1" w:styleId="bod">
    <w:name w:val="bod"/>
    <w:basedOn w:val="Title"/>
    <w:uiPriority w:val="99"/>
    <w:rsid w:val="00025CC2"/>
    <w:pPr>
      <w:autoSpaceDE w:val="0"/>
      <w:autoSpaceDN w:val="0"/>
      <w:adjustRightInd w:val="0"/>
      <w:spacing w:line="190" w:lineRule="atLeast"/>
      <w:contextualSpacing w:val="0"/>
      <w:textAlignment w:val="center"/>
    </w:pPr>
    <w:rPr>
      <w:rFonts w:ascii="Gotham" w:eastAsiaTheme="minorHAnsi" w:hAnsi="Gotham" w:cs="Gotham"/>
      <w:i/>
      <w:iCs/>
      <w:color w:val="9A9C9F"/>
      <w:spacing w:val="0"/>
      <w:kern w:val="0"/>
      <w:sz w:val="16"/>
      <w:szCs w:val="16"/>
    </w:rPr>
  </w:style>
  <w:style w:type="paragraph" w:customStyle="1" w:styleId="notes">
    <w:name w:val="notes"/>
    <w:basedOn w:val="bod"/>
    <w:uiPriority w:val="99"/>
    <w:rsid w:val="00025CC2"/>
    <w:pPr>
      <w:spacing w:line="200" w:lineRule="atLeast"/>
    </w:pPr>
    <w:rPr>
      <w:rFonts w:ascii="Gotham Light" w:hAnsi="Gotham Light" w:cs="Gotham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93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31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52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39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20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81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/Library/CloudStorage/OneDrive-CJP/Documents%20-%20TEAM_Creative/New%20project%20files/MKTG/MKG082_CJP_Rebranding_FY23/Letterhead/Digital%20Letterhead/FY24/cjp-brand2024-letterhead-short.dotx" TargetMode="External"/></Relationships>
</file>

<file path=word/theme/theme1.xml><?xml version="1.0" encoding="utf-8"?>
<a:theme xmlns:a="http://schemas.openxmlformats.org/drawingml/2006/main" name="Office Theme">
  <a:themeElements>
    <a:clrScheme name="CJP Brand Colors">
      <a:dk1>
        <a:srgbClr val="1D63AE"/>
      </a:dk1>
      <a:lt1>
        <a:srgbClr val="FF990A"/>
      </a:lt1>
      <a:dk2>
        <a:srgbClr val="80349F"/>
      </a:dk2>
      <a:lt2>
        <a:srgbClr val="FDF5E8"/>
      </a:lt2>
      <a:accent1>
        <a:srgbClr val="9291FF"/>
      </a:accent1>
      <a:accent2>
        <a:srgbClr val="3490E8"/>
      </a:accent2>
      <a:accent3>
        <a:srgbClr val="719B23"/>
      </a:accent3>
      <a:accent4>
        <a:srgbClr val="004445"/>
      </a:accent4>
      <a:accent5>
        <a:srgbClr val="DF5624"/>
      </a:accent5>
      <a:accent6>
        <a:srgbClr val="452880"/>
      </a:accent6>
      <a:hlink>
        <a:srgbClr val="838178"/>
      </a:hlink>
      <a:folHlink>
        <a:srgbClr val="4141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bffa-e2fe-4020-8bba-74a96af2754e" xsi:nil="true"/>
    <lcf76f155ced4ddcb4097134ff3c332f xmlns="8053ab85-94c3-47c2-9a3b-c8e43f8ab9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A7DE85CD2B347922EB90A4EFDE41A" ma:contentTypeVersion="17" ma:contentTypeDescription="Create a new document." ma:contentTypeScope="" ma:versionID="33d532d57c4819f82d4212e27859cb05">
  <xsd:schema xmlns:xsd="http://www.w3.org/2001/XMLSchema" xmlns:xs="http://www.w3.org/2001/XMLSchema" xmlns:p="http://schemas.microsoft.com/office/2006/metadata/properties" xmlns:ns2="8053ab85-94c3-47c2-9a3b-c8e43f8ab933" xmlns:ns3="bd8ebffa-e2fe-4020-8bba-74a96af2754e" targetNamespace="http://schemas.microsoft.com/office/2006/metadata/properties" ma:root="true" ma:fieldsID="a55aff1c694b0731c33c989d39a037bf" ns2:_="" ns3:_="">
    <xsd:import namespace="8053ab85-94c3-47c2-9a3b-c8e43f8ab933"/>
    <xsd:import namespace="bd8ebffa-e2fe-4020-8bba-74a96af27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ab85-94c3-47c2-9a3b-c8e43f8ab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840f62-cb7a-4cfd-8b61-546589487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bffa-e2fe-4020-8bba-74a96af27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1b12a-4a56-4a6c-8cee-5eeb538945cb}" ma:internalName="TaxCatchAll" ma:showField="CatchAllData" ma:web="bd8ebffa-e2fe-4020-8bba-74a96af2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0609F-A39A-D047-8923-63A5227A2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496A7-9ECE-4D00-8F4C-BA3004193F46}">
  <ds:schemaRefs>
    <ds:schemaRef ds:uri="http://schemas.microsoft.com/office/2006/metadata/properties"/>
    <ds:schemaRef ds:uri="http://schemas.microsoft.com/office/infopath/2007/PartnerControls"/>
    <ds:schemaRef ds:uri="bd8ebffa-e2fe-4020-8bba-74a96af2754e"/>
    <ds:schemaRef ds:uri="8053ab85-94c3-47c2-9a3b-c8e43f8ab933"/>
  </ds:schemaRefs>
</ds:datastoreItem>
</file>

<file path=customXml/itemProps3.xml><?xml version="1.0" encoding="utf-8"?>
<ds:datastoreItem xmlns:ds="http://schemas.openxmlformats.org/officeDocument/2006/customXml" ds:itemID="{89F46B72-7540-40F9-BCB6-1332CC7B2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5C7D1-E488-4861-A2C9-02D6BAD3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ab85-94c3-47c2-9a3b-c8e43f8ab933"/>
    <ds:schemaRef ds:uri="bd8ebffa-e2fe-4020-8bba-74a96af27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cjp-brand2024-letterhead-short.dotx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Jackman</cp:lastModifiedBy>
  <cp:revision>1</cp:revision>
  <dcterms:created xsi:type="dcterms:W3CDTF">2025-07-02T13:43:00Z</dcterms:created>
  <dcterms:modified xsi:type="dcterms:W3CDTF">2025-07-02T13:46:00Z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0x0101004A75C3BB48D59943A825715BCF8BB085</vt:lpwstr>
  </property>
  <property fmtid="{D5CDD505-2E9C-101B-9397-08002B2CF9AE}" pid="3" name="MediaServiceImageTags">
    <vt:lpwstr/>
  </property>
</Properties>
</file>